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8"/>
          <w:sz-cs w:val="28"/>
          <w:b/>
        </w:rPr>
        <w:t xml:space="preserve">Feast of Our Lady of La Leche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(Diocese of St. Augustine); October 11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FIRST READING</w:t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Isaiah</w:t>
        <w:tab/>
        <w:t xml:space="preserve">61:9-11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Thus says the Lord:</w:t>
      </w:r>
    </w:p>
    <w:p>
      <w:pPr/>
      <w:r>
        <w:rPr>
          <w:rFonts w:ascii="Times" w:hAnsi="Times" w:cs="Times"/>
          <w:sz w:val="24"/>
          <w:sz-cs w:val="24"/>
        </w:rPr>
        <w:t xml:space="preserve">Their descendants shall be renowned among the nations,</w:t>
      </w:r>
    </w:p>
    <w:p>
      <w:pPr/>
      <w:r>
        <w:rPr>
          <w:rFonts w:ascii="Times" w:hAnsi="Times" w:cs="Times"/>
          <w:sz w:val="24"/>
          <w:sz-cs w:val="24"/>
        </w:rPr>
        <w:t xml:space="preserve">     and their offspring among the peoples;</w:t>
      </w:r>
    </w:p>
    <w:p>
      <w:pPr/>
      <w:r>
        <w:rPr>
          <w:rFonts w:ascii="Times" w:hAnsi="Times" w:cs="Times"/>
          <w:sz w:val="24"/>
          <w:sz-cs w:val="24"/>
        </w:rPr>
        <w:t xml:space="preserve">All who see them shall acknowledge them</w:t>
      </w:r>
    </w:p>
    <w:p>
      <w:pPr/>
      <w:r>
        <w:rPr>
          <w:rFonts w:ascii="Times" w:hAnsi="Times" w:cs="Times"/>
          <w:sz w:val="24"/>
          <w:sz-cs w:val="24"/>
        </w:rPr>
        <w:t xml:space="preserve">     as a race the Lord has blessed.</w:t>
      </w:r>
    </w:p>
    <w:p>
      <w:pPr/>
      <w:r>
        <w:rPr>
          <w:rFonts w:ascii="Times" w:hAnsi="Times" w:cs="Times"/>
          <w:sz w:val="24"/>
          <w:sz-cs w:val="24"/>
        </w:rPr>
        <w:t xml:space="preserve">I rejoice heartily in the Lord,</w:t>
      </w:r>
    </w:p>
    <w:p>
      <w:pPr/>
      <w:r>
        <w:rPr>
          <w:rFonts w:ascii="Times" w:hAnsi="Times" w:cs="Times"/>
          <w:sz w:val="24"/>
          <w:sz-cs w:val="24"/>
        </w:rPr>
        <w:t xml:space="preserve">     in my God is the joy of my soul;</w:t>
      </w:r>
    </w:p>
    <w:p>
      <w:pPr/>
      <w:r>
        <w:rPr>
          <w:rFonts w:ascii="Times" w:hAnsi="Times" w:cs="Times"/>
          <w:sz w:val="24"/>
          <w:sz-cs w:val="24"/>
        </w:rPr>
        <w:t xml:space="preserve">For he has clothed me with a robe of salvation,</w:t>
      </w:r>
    </w:p>
    <w:p>
      <w:pPr/>
      <w:r>
        <w:rPr>
          <w:rFonts w:ascii="Times" w:hAnsi="Times" w:cs="Times"/>
          <w:sz w:val="24"/>
          <w:sz-cs w:val="24"/>
        </w:rPr>
        <w:t xml:space="preserve">     and wrapped me in a mantle of justice,</w:t>
      </w:r>
    </w:p>
    <w:p>
      <w:pPr/>
      <w:r>
        <w:rPr>
          <w:rFonts w:ascii="Times" w:hAnsi="Times" w:cs="Times"/>
          <w:sz w:val="24"/>
          <w:sz-cs w:val="24"/>
        </w:rPr>
        <w:t xml:space="preserve">Like a bridegroom adorned with a diadem,</w:t>
      </w:r>
    </w:p>
    <w:p>
      <w:pPr/>
      <w:r>
        <w:rPr>
          <w:rFonts w:ascii="Times" w:hAnsi="Times" w:cs="Times"/>
          <w:sz w:val="24"/>
          <w:sz-cs w:val="24"/>
        </w:rPr>
        <w:t xml:space="preserve">     like a bride bedecked with her jewels.</w:t>
      </w:r>
    </w:p>
    <w:p>
      <w:pPr/>
      <w:r>
        <w:rPr>
          <w:rFonts w:ascii="Times" w:hAnsi="Times" w:cs="Times"/>
          <w:sz w:val="24"/>
          <w:sz-cs w:val="24"/>
        </w:rPr>
        <w:t xml:space="preserve">As the earth brings forth its plants,</w:t>
      </w:r>
    </w:p>
    <w:p>
      <w:pPr/>
      <w:r>
        <w:rPr>
          <w:rFonts w:ascii="Times" w:hAnsi="Times" w:cs="Times"/>
          <w:sz w:val="24"/>
          <w:sz-cs w:val="24"/>
        </w:rPr>
        <w:t xml:space="preserve">     and a garden makes its growth spring up,</w:t>
      </w:r>
    </w:p>
    <w:p>
      <w:pPr/>
      <w:r>
        <w:rPr>
          <w:rFonts w:ascii="Times" w:hAnsi="Times" w:cs="Times"/>
          <w:sz w:val="24"/>
          <w:sz-cs w:val="24"/>
        </w:rPr>
        <w:t xml:space="preserve">So will the Lord God make justice and praise</w:t>
      </w:r>
    </w:p>
    <w:p>
      <w:pPr/>
      <w:r>
        <w:rPr>
          <w:rFonts w:ascii="Times" w:hAnsi="Times" w:cs="Times"/>
          <w:sz w:val="24"/>
          <w:sz-cs w:val="24"/>
        </w:rPr>
        <w:t xml:space="preserve">     spring up before all the nations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RESPONSORIAL PSALM</w:t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Luke 1:46-55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R/.</w:t>
        <w:tab/>
        <w:t xml:space="preserve">The Almighty has done great things for me,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and holy is his Name.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“My soul proclaims the greatness of the Lord, </w:t>
      </w:r>
    </w:p>
    <w:p>
      <w:pPr/>
      <w:r>
        <w:rPr>
          <w:rFonts w:ascii="Times" w:hAnsi="Times" w:cs="Times"/>
          <w:sz w:val="24"/>
          <w:sz-cs w:val="24"/>
        </w:rPr>
        <w:t xml:space="preserve">     my spirit rejoices in God my Savior.”     </w:t>
      </w:r>
      <w:r>
        <w:rPr>
          <w:rFonts w:ascii="Times" w:hAnsi="Times" w:cs="Times"/>
          <w:sz w:val="24"/>
          <w:sz-cs w:val="24"/>
          <w:b/>
        </w:rPr>
        <w:t xml:space="preserve">R/.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“For he has looked with favor on his lowly servant.</w:t>
      </w:r>
    </w:p>
    <w:p>
      <w:pPr/>
      <w:r>
        <w:rPr>
          <w:rFonts w:ascii="Times" w:hAnsi="Times" w:cs="Times"/>
          <w:sz w:val="24"/>
          <w:sz-cs w:val="24"/>
        </w:rPr>
        <w:t xml:space="preserve">From this day all generations will call me blessed:</w:t>
      </w:r>
    </w:p>
    <w:p>
      <w:pPr/>
      <w:r>
        <w:rPr>
          <w:rFonts w:ascii="Times" w:hAnsi="Times" w:cs="Times"/>
          <w:sz w:val="24"/>
          <w:sz-cs w:val="24"/>
        </w:rPr>
        <w:t xml:space="preserve">     the Almighty has done great things for me</w:t>
      </w:r>
    </w:p>
    <w:p>
      <w:pPr/>
      <w:r>
        <w:rPr>
          <w:rFonts w:ascii="Times" w:hAnsi="Times" w:cs="Times"/>
          <w:sz w:val="24"/>
          <w:sz-cs w:val="24"/>
        </w:rPr>
        <w:t xml:space="preserve">     and holy is his Name.”     </w:t>
      </w:r>
      <w:r>
        <w:rPr>
          <w:rFonts w:ascii="Times" w:hAnsi="Times" w:cs="Times"/>
          <w:sz w:val="24"/>
          <w:sz-cs w:val="24"/>
          <w:b/>
        </w:rPr>
        <w:t xml:space="preserve">R/.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He has mercy on those who fear him in every </w:t>
      </w:r>
    </w:p>
    <w:p>
      <w:pPr/>
      <w:r>
        <w:rPr>
          <w:rFonts w:ascii="Times" w:hAnsi="Times" w:cs="Times"/>
          <w:sz w:val="24"/>
          <w:sz-cs w:val="24"/>
        </w:rPr>
        <w:t xml:space="preserve">     generation.</w:t>
      </w:r>
    </w:p>
    <w:p>
      <w:pPr/>
      <w:r>
        <w:rPr>
          <w:rFonts w:ascii="Times" w:hAnsi="Times" w:cs="Times"/>
          <w:sz w:val="24"/>
          <w:sz-cs w:val="24"/>
        </w:rPr>
        <w:t xml:space="preserve">He has shown the strength of his arm,</w:t>
      </w:r>
    </w:p>
    <w:p>
      <w:pPr/>
      <w:r>
        <w:rPr>
          <w:rFonts w:ascii="Times" w:hAnsi="Times" w:cs="Times"/>
          <w:sz w:val="24"/>
          <w:sz-cs w:val="24"/>
        </w:rPr>
        <w:t xml:space="preserve">     he has scattered the proud in their conceit.”  </w:t>
      </w:r>
      <w:r>
        <w:rPr>
          <w:rFonts w:ascii="Times" w:hAnsi="Times" w:cs="Times"/>
          <w:sz w:val="24"/>
          <w:sz-cs w:val="24"/>
          <w:b/>
        </w:rPr>
        <w:t xml:space="preserve">R/.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“He has cast down the mighty from their thrones,</w:t>
      </w:r>
    </w:p>
    <w:p>
      <w:pPr/>
      <w:r>
        <w:rPr>
          <w:rFonts w:ascii="Times" w:hAnsi="Times" w:cs="Times"/>
          <w:sz w:val="24"/>
          <w:sz-cs w:val="24"/>
        </w:rPr>
        <w:t xml:space="preserve">     and has lifted up the lowly.</w:t>
      </w:r>
    </w:p>
    <w:p>
      <w:pPr/>
      <w:r>
        <w:rPr>
          <w:rFonts w:ascii="Times" w:hAnsi="Times" w:cs="Times"/>
          <w:sz w:val="24"/>
          <w:sz-cs w:val="24"/>
        </w:rPr>
        <w:t xml:space="preserve">He has filled the hungry with good things,</w:t>
      </w:r>
    </w:p>
    <w:p>
      <w:pPr/>
      <w:r>
        <w:rPr>
          <w:rFonts w:ascii="Times" w:hAnsi="Times" w:cs="Times"/>
          <w:sz w:val="24"/>
          <w:sz-cs w:val="24"/>
        </w:rPr>
        <w:t xml:space="preserve">     and the rich he has sent away empty.”     </w:t>
      </w:r>
      <w:r>
        <w:rPr>
          <w:rFonts w:ascii="Times" w:hAnsi="Times" w:cs="Times"/>
          <w:sz w:val="24"/>
          <w:sz-cs w:val="24"/>
          <w:b/>
        </w:rPr>
        <w:t xml:space="preserve">R/.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“He has come to the help of his servant Israel</w:t>
      </w:r>
    </w:p>
    <w:p>
      <w:pPr/>
      <w:r>
        <w:rPr>
          <w:rFonts w:ascii="Times" w:hAnsi="Times" w:cs="Times"/>
          <w:sz w:val="24"/>
          <w:sz-cs w:val="24"/>
        </w:rPr>
        <w:t xml:space="preserve">     for he has remembered his promise of mercy,</w:t>
      </w:r>
    </w:p>
    <w:p>
      <w:pPr/>
      <w:r>
        <w:rPr>
          <w:rFonts w:ascii="Times" w:hAnsi="Times" w:cs="Times"/>
          <w:sz w:val="24"/>
          <w:sz-cs w:val="24"/>
        </w:rPr>
        <w:t xml:space="preserve">the promise he made to our fathers,</w:t>
      </w:r>
    </w:p>
    <w:p>
      <w:pPr/>
      <w:r>
        <w:rPr>
          <w:rFonts w:ascii="Times" w:hAnsi="Times" w:cs="Times"/>
          <w:sz w:val="24"/>
          <w:sz-cs w:val="24"/>
        </w:rPr>
        <w:t xml:space="preserve">     to Abraham and his children forever.”     </w:t>
      </w:r>
      <w:r>
        <w:rPr>
          <w:rFonts w:ascii="Times" w:hAnsi="Times" w:cs="Times"/>
          <w:sz w:val="24"/>
          <w:sz-cs w:val="24"/>
          <w:b/>
        </w:rPr>
        <w:t xml:space="preserve">R/.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SECOND READING</w:t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Galatians 4: 4-7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Brothers and sisters:</w:t>
      </w:r>
    </w:p>
    <w:p>
      <w:pPr/>
      <w:r>
        <w:rPr>
          <w:rFonts w:ascii="Times" w:hAnsi="Times" w:cs="Times"/>
          <w:sz w:val="24"/>
          <w:sz-cs w:val="24"/>
        </w:rPr>
        <w:t xml:space="preserve">When the fullness of time had come, God sent his Son,</w:t>
      </w:r>
    </w:p>
    <w:p>
      <w:pPr/>
      <w:r>
        <w:rPr>
          <w:rFonts w:ascii="Times" w:hAnsi="Times" w:cs="Times"/>
          <w:sz w:val="24"/>
          <w:sz-cs w:val="24"/>
        </w:rPr>
        <w:t xml:space="preserve">     born of a woman, born under the law,</w:t>
      </w:r>
    </w:p>
    <w:p>
      <w:pPr/>
      <w:r>
        <w:rPr>
          <w:rFonts w:ascii="Times" w:hAnsi="Times" w:cs="Times"/>
          <w:sz w:val="24"/>
          <w:sz-cs w:val="24"/>
        </w:rPr>
        <w:t xml:space="preserve">     to ransom those under the law,</w:t>
      </w:r>
    </w:p>
    <w:p>
      <w:pPr/>
      <w:r>
        <w:rPr>
          <w:rFonts w:ascii="Times" w:hAnsi="Times" w:cs="Times"/>
          <w:sz w:val="24"/>
          <w:sz-cs w:val="24"/>
        </w:rPr>
        <w:t xml:space="preserve">     so that we might receive adoption as sons.</w:t>
      </w:r>
    </w:p>
    <w:p>
      <w:pPr/>
      <w:r>
        <w:rPr>
          <w:rFonts w:ascii="Times" w:hAnsi="Times" w:cs="Times"/>
          <w:sz w:val="24"/>
          <w:sz-cs w:val="24"/>
        </w:rPr>
        <w:t xml:space="preserve">As proof that you are sons,</w:t>
      </w:r>
    </w:p>
    <w:p>
      <w:pPr/>
      <w:r>
        <w:rPr>
          <w:rFonts w:ascii="Times" w:hAnsi="Times" w:cs="Times"/>
          <w:sz w:val="24"/>
          <w:sz-cs w:val="24"/>
        </w:rPr>
        <w:t xml:space="preserve">     God sent the spirit of his Son into our hearts,</w:t>
      </w:r>
    </w:p>
    <w:p>
      <w:pPr/>
      <w:r>
        <w:rPr>
          <w:rFonts w:ascii="Times" w:hAnsi="Times" w:cs="Times"/>
          <w:sz w:val="24"/>
          <w:sz-cs w:val="24"/>
        </w:rPr>
        <w:t xml:space="preserve">     crying out, “Abba, Father!”</w:t>
      </w:r>
    </w:p>
    <w:p>
      <w:pPr/>
      <w:r>
        <w:rPr>
          <w:rFonts w:ascii="Times" w:hAnsi="Times" w:cs="Times"/>
          <w:sz w:val="24"/>
          <w:sz-cs w:val="24"/>
        </w:rPr>
        <w:t xml:space="preserve">So you are no longer a slave but a son,</w:t>
      </w:r>
    </w:p>
    <w:p>
      <w:pPr/>
      <w:r>
        <w:rPr>
          <w:rFonts w:ascii="Times" w:hAnsi="Times" w:cs="Times"/>
          <w:sz w:val="24"/>
          <w:sz-cs w:val="24"/>
        </w:rPr>
        <w:t xml:space="preserve">     And if a son then also an heir, through God.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ALLELUIA and VERSE BEFORE THE GOSPEL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Alleluia, Alleluia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Blessed are you, holy Virgin Mary, deserving of all praise;</w:t>
      </w:r>
    </w:p>
    <w:p>
      <w:pPr/>
      <w:r>
        <w:rPr>
          <w:rFonts w:ascii="Times" w:hAnsi="Times" w:cs="Times"/>
          <w:sz w:val="24"/>
          <w:sz-cs w:val="24"/>
        </w:rPr>
        <w:t xml:space="preserve">from you rose the sun of justice, Christ our God.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Alleluia, Alleluia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GOSPEL</w:t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Luke 11:27-28</w:t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While Jesus was speaking,</w:t>
      </w:r>
    </w:p>
    <w:p>
      <w:pPr/>
      <w:r>
        <w:rPr>
          <w:rFonts w:ascii="Times" w:hAnsi="Times" w:cs="Times"/>
          <w:sz w:val="24"/>
          <w:sz-cs w:val="24"/>
        </w:rPr>
        <w:t xml:space="preserve">     a woman from the crowd called out and said to him,</w:t>
      </w:r>
    </w:p>
    <w:p>
      <w:pPr/>
      <w:r>
        <w:rPr>
          <w:rFonts w:ascii="Times" w:hAnsi="Times" w:cs="Times"/>
          <w:sz w:val="24"/>
          <w:sz-cs w:val="24"/>
        </w:rPr>
        <w:t xml:space="preserve">     “Blessed is the womb that carried you</w:t>
      </w:r>
    </w:p>
    <w:p>
      <w:pPr/>
      <w:r>
        <w:rPr>
          <w:rFonts w:ascii="Times" w:hAnsi="Times" w:cs="Times"/>
          <w:sz w:val="24"/>
          <w:sz-cs w:val="24"/>
        </w:rPr>
        <w:t xml:space="preserve">     and the breasts at which you nursed.”</w:t>
      </w:r>
    </w:p>
    <w:p>
      <w:pPr/>
      <w:r>
        <w:rPr>
          <w:rFonts w:ascii="Times" w:hAnsi="Times" w:cs="Times"/>
          <w:sz w:val="24"/>
          <w:sz-cs w:val="24"/>
        </w:rPr>
        <w:t xml:space="preserve">He replied, “Rather, blessed are those</w:t>
      </w:r>
    </w:p>
    <w:p>
      <w:pPr/>
      <w:r>
        <w:rPr>
          <w:rFonts w:ascii="Times" w:hAnsi="Times" w:cs="Times"/>
          <w:sz w:val="24"/>
          <w:sz-cs w:val="24"/>
        </w:rPr>
        <w:t xml:space="preserve">     who hear the word of God and observe it.”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Warniment</dc:creator>
</cp:coreProperties>
</file>

<file path=docProps/meta.xml><?xml version="1.0" encoding="utf-8"?>
<meta xmlns="http://schemas.apple.com/cocoa/2006/metadata">
  <generator>CocoaOOXMLWriter/1561.61</generator>
</meta>
</file>